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A3" w:rsidRPr="00F92EA3" w:rsidRDefault="00F92EA3" w:rsidP="00F92EA3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F92EA3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ФНС установила формат и реквизиты нового кассового чека</w:t>
      </w:r>
    </w:p>
    <w:p w:rsidR="00F92EA3" w:rsidRPr="00F92EA3" w:rsidRDefault="00F92EA3" w:rsidP="00F92EA3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3048000" cy="2066925"/>
            <wp:effectExtent l="19050" t="0" r="0" b="0"/>
            <wp:docPr id="1" name="Рисунок 1" descr="ФНС установила формат и реквизиты нового кассового ч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НС установила формат и реквизиты нового кассового че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EA3" w:rsidRPr="00F92EA3" w:rsidRDefault="00F92EA3" w:rsidP="00F92EA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2EA3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Федеральная налоговая служба России утвердила приказ от 21.03.2017 № ММВ-7-20/229@ «Об утверждении дополнительных реквизитов фискальных документов и форматов фискальных документов, обязательных к использованию».</w:t>
      </w:r>
    </w:p>
    <w:p w:rsidR="00F92EA3" w:rsidRPr="00F92EA3" w:rsidRDefault="00F92EA3" w:rsidP="00F92EA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2EA3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 направлен на регистрацию в Министерство юстиции РФ.</w:t>
      </w:r>
    </w:p>
    <w:p w:rsidR="00F92EA3" w:rsidRPr="00F92EA3" w:rsidRDefault="00F92EA3" w:rsidP="00F92EA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2EA3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предусмотрен переход на новый порядок применения контрольно-кассовой техники, в рамках которого меняется форма и реквизиты кассового чека.</w:t>
      </w:r>
    </w:p>
    <w:p w:rsidR="00F92EA3" w:rsidRPr="00F92EA3" w:rsidRDefault="00F92EA3" w:rsidP="00F92EA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2EA3">
        <w:rPr>
          <w:rFonts w:ascii="Times New Roman" w:eastAsia="Times New Roman" w:hAnsi="Times New Roman" w:cs="Times New Roman"/>
          <w:color w:val="333333"/>
          <w:sz w:val="24"/>
          <w:szCs w:val="24"/>
        </w:rPr>
        <w:t>Так, в дополнение к старым реквизитам кассового чека на новых кассовых чеках отражается номер фискального документа, фискальный признак документа, номер смены, порядковый номер за смену, вид налогообложения и др. Также обязательным элементом кассового чека является QR-код, благодаря которому любой покупатель может проверить легальность осуществляемой покупки.</w:t>
      </w:r>
    </w:p>
    <w:p w:rsidR="00F92EA3" w:rsidRPr="00F92EA3" w:rsidRDefault="00F92EA3" w:rsidP="00F92EA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2E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рамках нового порядка применения контрольно-кассовой техники уже работают более 50 тысяч налогоплательщиков, зарегистрировавших более 160 тысяч </w:t>
      </w:r>
      <w:proofErr w:type="spellStart"/>
      <w:r w:rsidRPr="00F92EA3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</w:t>
      </w:r>
      <w:proofErr w:type="spellEnd"/>
      <w:r w:rsidRPr="00F92E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касс. Старый порядок прекратит своё действие 1 июля 2017 г.</w:t>
      </w:r>
    </w:p>
    <w:p w:rsidR="00F92EA3" w:rsidRPr="00F92EA3" w:rsidRDefault="00F92EA3" w:rsidP="00F92EA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2EA3">
        <w:rPr>
          <w:rFonts w:ascii="Times New Roman" w:eastAsia="Times New Roman" w:hAnsi="Times New Roman" w:cs="Times New Roman"/>
          <w:color w:val="333333"/>
          <w:sz w:val="24"/>
          <w:szCs w:val="24"/>
        </w:rPr>
        <w:t>Напомним, что ранее Министерство связи и массовых коммуникаций РФ </w:t>
      </w:r>
      <w:hyperlink r:id="rId5" w:history="1">
        <w:r w:rsidRPr="00F92EA3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определило</w:t>
        </w:r>
      </w:hyperlink>
      <w:r w:rsidRPr="00F92EA3">
        <w:rPr>
          <w:rFonts w:ascii="Times New Roman" w:eastAsia="Times New Roman" w:hAnsi="Times New Roman" w:cs="Times New Roman"/>
          <w:color w:val="333333"/>
          <w:sz w:val="24"/>
          <w:szCs w:val="24"/>
        </w:rPr>
        <w:t> критерии территорий, где кассовую технику можно использовать без передачи данных в ФНС России.</w:t>
      </w:r>
    </w:p>
    <w:p w:rsidR="00F92EA3" w:rsidRPr="00F92EA3" w:rsidRDefault="00F92EA3" w:rsidP="00F92EA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2EA3">
        <w:rPr>
          <w:rFonts w:ascii="Times New Roman" w:eastAsia="Times New Roman" w:hAnsi="Times New Roman" w:cs="Times New Roman"/>
          <w:color w:val="333333"/>
          <w:sz w:val="24"/>
          <w:szCs w:val="24"/>
        </w:rPr>
        <w:t>Введение Федерального закона от 03.07.2016 № 290-ФЗ должно упростить систему финансового учета в компаниях и взаимодействие с фискальными органами.</w:t>
      </w:r>
    </w:p>
    <w:p w:rsidR="001744C1" w:rsidRDefault="001744C1"/>
    <w:sectPr w:rsidR="0017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EA3"/>
    <w:rsid w:val="001744C1"/>
    <w:rsid w:val="00F9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2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E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9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2EA3"/>
  </w:style>
  <w:style w:type="character" w:styleId="a4">
    <w:name w:val="Hyperlink"/>
    <w:basedOn w:val="a0"/>
    <w:uiPriority w:val="99"/>
    <w:semiHidden/>
    <w:unhideWhenUsed/>
    <w:rsid w:val="00F92E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140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g-online.ru/news/33362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2017-04-05T07:48:00Z</dcterms:created>
  <dcterms:modified xsi:type="dcterms:W3CDTF">2017-04-05T07:48:00Z</dcterms:modified>
</cp:coreProperties>
</file>